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DA7" w:rsidRPr="00462C64" w:rsidRDefault="00AD1DA7" w:rsidP="00462C64">
      <w:pPr>
        <w:pStyle w:val="1"/>
        <w:shd w:val="clear" w:color="auto" w:fill="FAF9F9"/>
        <w:spacing w:before="0" w:after="300" w:line="450" w:lineRule="atLeast"/>
        <w:rPr>
          <w:rFonts w:ascii="Roboto Condensed" w:eastAsia="Times New Roman" w:hAnsi="Roboto Condensed" w:cs="Times New Roman"/>
          <w:color w:val="242424"/>
          <w:kern w:val="36"/>
          <w:sz w:val="41"/>
          <w:szCs w:val="41"/>
          <w:lang w:eastAsia="ru-RU"/>
        </w:rPr>
      </w:pPr>
      <w:r w:rsidRPr="00462C64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                 </w:t>
      </w:r>
      <w:r w:rsidR="00462C64"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            </w:t>
      </w:r>
      <w:r w:rsidR="00462C64" w:rsidRPr="00462C64">
        <w:rPr>
          <w:rFonts w:ascii="Roboto Condensed" w:eastAsia="Times New Roman" w:hAnsi="Roboto Condensed" w:cs="Times New Roman"/>
          <w:color w:val="242424"/>
          <w:kern w:val="36"/>
          <w:sz w:val="41"/>
          <w:szCs w:val="41"/>
          <w:lang w:eastAsia="ru-RU"/>
        </w:rPr>
        <w:t xml:space="preserve">Важные </w:t>
      </w:r>
      <w:proofErr w:type="gramStart"/>
      <w:r w:rsidR="00462C64" w:rsidRPr="00462C64">
        <w:rPr>
          <w:rFonts w:ascii="Roboto Condensed" w:eastAsia="Times New Roman" w:hAnsi="Roboto Condensed" w:cs="Times New Roman"/>
          <w:color w:val="242424"/>
          <w:kern w:val="36"/>
          <w:sz w:val="41"/>
          <w:szCs w:val="41"/>
          <w:lang w:eastAsia="ru-RU"/>
        </w:rPr>
        <w:t>факты о мытье</w:t>
      </w:r>
      <w:proofErr w:type="gramEnd"/>
      <w:r w:rsidR="00462C64" w:rsidRPr="00462C64">
        <w:rPr>
          <w:rFonts w:ascii="Roboto Condensed" w:eastAsia="Times New Roman" w:hAnsi="Roboto Condensed" w:cs="Times New Roman"/>
          <w:color w:val="242424"/>
          <w:kern w:val="36"/>
          <w:sz w:val="41"/>
          <w:szCs w:val="41"/>
          <w:lang w:eastAsia="ru-RU"/>
        </w:rPr>
        <w:t xml:space="preserve"> рук</w:t>
      </w:r>
    </w:p>
    <w:p w:rsidR="00AD1DA7" w:rsidRPr="00E01949" w:rsidRDefault="00AD1DA7" w:rsidP="00462C64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Патогенные микробы попадают на руки в самых обычных повседневных ситуациях. Когда мы машинально прикасаемся к лицу, к пище, которую собираемся съесть, бактерии и вирусы с легкостью проникают в организм через слизистую и наносят вред здоровью. Они особенно опасны для людей с нестойким иммунитетом: детей, пожилых, ослабленных болезнью.                     </w:t>
      </w:r>
    </w:p>
    <w:p w:rsidR="00AD1DA7" w:rsidRDefault="00462C64" w:rsidP="00C37367">
      <w:pPr>
        <w:shd w:val="clear" w:color="auto" w:fill="FAF9F9"/>
        <w:spacing w:before="75" w:after="150" w:line="240" w:lineRule="auto"/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</w:pPr>
      <w:r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AD1DA7">
        <w:rPr>
          <w:noProof/>
          <w:lang w:eastAsia="ru-RU"/>
        </w:rPr>
        <w:drawing>
          <wp:inline distT="0" distB="0" distL="0" distR="0" wp14:anchorId="34E004C7" wp14:editId="112410C6">
            <wp:extent cx="4570711" cy="3041904"/>
            <wp:effectExtent l="0" t="0" r="1905" b="6350"/>
            <wp:docPr id="2" name="Рисунок 2" descr="Как правильно мыть руки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равильно мыть руки 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4493" cy="304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DA7" w:rsidRDefault="00AD1DA7" w:rsidP="00AD1DA7">
      <w:pPr>
        <w:pStyle w:val="a5"/>
        <w:shd w:val="clear" w:color="auto" w:fill="FAF9F9"/>
        <w:spacing w:before="75" w:beforeAutospacing="0" w:after="150" w:afterAutospacing="0"/>
        <w:rPr>
          <w:rFonts w:ascii="Roboto Condensed" w:hAnsi="Roboto Condensed"/>
          <w:color w:val="000000"/>
        </w:rPr>
      </w:pPr>
    </w:p>
    <w:p w:rsidR="00AD1DA7" w:rsidRPr="00E01949" w:rsidRDefault="00462C64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Roboto Condensed" w:eastAsia="Times New Roman" w:hAnsi="Roboto Condensed" w:cs="Times New Roman"/>
          <w:color w:val="000000"/>
          <w:sz w:val="24"/>
          <w:szCs w:val="24"/>
          <w:lang w:eastAsia="ru-RU"/>
        </w:rPr>
        <w:t xml:space="preserve">    </w:t>
      </w:r>
      <w:r w:rsidR="00AD1DA7"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Территориальный отдел Управления Роспотребнадзора по Ленингр</w:t>
      </w:r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адской области </w:t>
      </w:r>
      <w:proofErr w:type="gramStart"/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Бокситогорском</w:t>
      </w:r>
      <w:proofErr w:type="gramEnd"/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</w:t>
      </w:r>
      <w:bookmarkStart w:id="0" w:name="_GoBack"/>
      <w:bookmarkEnd w:id="0"/>
      <w:r w:rsidR="00FD10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AD1DA7"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апоминает,</w:t>
      </w:r>
      <w:r w:rsidR="00AD1DA7" w:rsidRPr="00E01949">
        <w:rPr>
          <w:rFonts w:ascii="Times New Roman" w:hAnsi="Times New Roman" w:cs="Times New Roman"/>
          <w:color w:val="000000"/>
          <w:sz w:val="24"/>
          <w:szCs w:val="24"/>
        </w:rPr>
        <w:t xml:space="preserve"> что мытье рук является одной из самых доступных и эффективных мер по предотвращению распространения инфекций. </w:t>
      </w:r>
      <w:r w:rsidR="00AD1DA7"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Такая простая профилактическая мера снижает уровень распространения кишечных заболеваний на 47%, а респираторных инфекций – на 44%.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</w:t>
      </w:r>
      <w:r w:rsidR="00AD1DA7" w:rsidRPr="00E01949">
        <w:rPr>
          <w:color w:val="000000"/>
        </w:rPr>
        <w:t>Научные исследования показывают, что более 80% инфекций передаются через руки. Патогенные микроорганизмы, такие как бактерии и вирусы, могут попадать на руки при контакте с зараженными поверхностями, при рукопожатии или после посещения туалета. Неправильное или нерегулярное мытье рук способствует распространению этих микроорганизмов, что может привести к возникновению различных заболеваний.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</w:t>
      </w:r>
      <w:r w:rsidR="00AD1DA7" w:rsidRPr="00E01949">
        <w:rPr>
          <w:color w:val="000000"/>
        </w:rPr>
        <w:t>Основные заболевания, от которых защищает мытье рук: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-</w:t>
      </w:r>
      <w:r w:rsidR="00AD1DA7" w:rsidRPr="00E01949">
        <w:rPr>
          <w:color w:val="000000"/>
        </w:rPr>
        <w:t xml:space="preserve">Диарея и кишечные инфекции. Одним из наиболее распространенных заболеваний, которые можно предотвратить при помощи регулярного мытья рук, является диарея. Часто причиной кишечных инфекций становятся такие бактерии, как кишечная палочка (E. </w:t>
      </w:r>
      <w:proofErr w:type="spellStart"/>
      <w:r w:rsidR="00AD1DA7" w:rsidRPr="00E01949">
        <w:rPr>
          <w:color w:val="000000"/>
        </w:rPr>
        <w:t>coli</w:t>
      </w:r>
      <w:proofErr w:type="spellEnd"/>
      <w:r w:rsidR="00AD1DA7" w:rsidRPr="00E01949">
        <w:rPr>
          <w:color w:val="000000"/>
        </w:rPr>
        <w:t xml:space="preserve">), сальмонелла и </w:t>
      </w:r>
      <w:proofErr w:type="spellStart"/>
      <w:r w:rsidR="00AD1DA7" w:rsidRPr="00E01949">
        <w:rPr>
          <w:color w:val="000000"/>
        </w:rPr>
        <w:t>шигелла</w:t>
      </w:r>
      <w:proofErr w:type="spellEnd"/>
      <w:r w:rsidR="00AD1DA7" w:rsidRPr="00E01949">
        <w:rPr>
          <w:color w:val="000000"/>
        </w:rPr>
        <w:t>. Эти бактерии могут распространяться через контакт с загрязненными поверхностями, пищей или водой. Мытье рук с мылом перед приемом пищи и после посещения туалета значительно снижает риск заражения;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 -</w:t>
      </w:r>
      <w:r w:rsidR="00AD1DA7" w:rsidRPr="00E01949">
        <w:rPr>
          <w:color w:val="000000"/>
        </w:rPr>
        <w:t>Респираторные инфекции. Простуда, грипп и другие респираторные заболевания могут распространяться через капельки, выделяемые при кашле или чихании. Эти капельки могут попадать на поверхности, а затем — на руки, которые, в свою очередь, могут переносить вирусы на лицо или другие части тела. Мытье рук помогает удалить вирусы и бактерии с кожи, предотвращая их дальнейшее распространение;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lastRenderedPageBreak/>
        <w:t xml:space="preserve">    -</w:t>
      </w:r>
      <w:r w:rsidR="00AD1DA7" w:rsidRPr="00E01949">
        <w:rPr>
          <w:color w:val="000000"/>
        </w:rPr>
        <w:t>Гельминтозы (глистные инвазии). Нематоды, аскариды и другие виды паразитов могут попадать в организм человека через грязные руки, особенно у детей, которые часто касаются земли или загрязненных предметов. Мытье рук перед едой и после игры на улице значительно снижает риск заражения.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</w:t>
      </w:r>
      <w:r w:rsidR="00AD1DA7" w:rsidRPr="00E01949">
        <w:rPr>
          <w:color w:val="000000"/>
        </w:rPr>
        <w:t>Наши руки помогают нам делать множество повседневных действий: готовить еду, убирать, работать на компьютере и с гаджетами, общаться с другими людьми и даже выражать свои чувства и эмоции. А теперь задумайтесь: к какому количеству поверхностей и предметов вы прикасаетесь за день и сколько на них микробов?</w:t>
      </w:r>
    </w:p>
    <w:p w:rsidR="00AD1DA7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    </w:t>
      </w:r>
      <w:r w:rsidR="00AD1DA7" w:rsidRPr="00E01949">
        <w:rPr>
          <w:color w:val="000000"/>
        </w:rPr>
        <w:t>Проблема грязных рук легко решается простым действием — мытьем их с мылом.</w:t>
      </w: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rStyle w:val="a6"/>
          <w:color w:val="000000"/>
        </w:rPr>
        <w:t>Как действует мыло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Вы задумывались, из чего состоит грязь на руках? Преимущественно из жировых загрязнений. Следовательно, мыло для эффективной очистки должно хорошо воздействовать на жиры. Так оно и есть. Вспомните попытки отмыть испачканные чем-то жирным руки в просто теплой воде. Результат, скорее всего, был неудовлетворительным. А если вы использовали мыло, то совсем другое дело.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Как же работает мыло? При взаимодействии мыла с водой, благодаря наличию поверхностно-активных веществ в его составе, в процессе намыливания происходит образование пены. Пузырьки пены, а точнее множество мицелл, из которых она состоит, связывают жир, частички пыли, микробов, образуя эмульсию, которая затем смывается чистой водой.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Мытье рук с использованием мыла способствует более эффективному удалению микробов, чем использование только воды.</w:t>
      </w: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rStyle w:val="a6"/>
          <w:color w:val="000000"/>
        </w:rPr>
        <w:t>Мытье рук занимает больше времени, чем вы думаете</w:t>
      </w: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color w:val="000000"/>
        </w:rPr>
        <w:t xml:space="preserve">Рекомендуемая продолжительность мытья рук — не менее 20 секунд. Научные исследования свидетельствуют, что при мытье </w:t>
      </w:r>
      <w:proofErr w:type="spellStart"/>
      <w:proofErr w:type="gramStart"/>
      <w:r w:rsidRPr="00E01949">
        <w:rPr>
          <w:color w:val="000000"/>
        </w:rPr>
        <w:t>мытье</w:t>
      </w:r>
      <w:proofErr w:type="spellEnd"/>
      <w:proofErr w:type="gramEnd"/>
      <w:r w:rsidRPr="00E01949">
        <w:rPr>
          <w:color w:val="000000"/>
        </w:rPr>
        <w:t xml:space="preserve"> рук в течение 20-30 секунд удаляется больше микробов, чем за более короткий период. Помимо времени, важно соблюдать </w:t>
      </w:r>
      <w:hyperlink r:id="rId7" w:history="1">
        <w:r w:rsidRPr="00E01949">
          <w:rPr>
            <w:rStyle w:val="a7"/>
            <w:color w:val="auto"/>
            <w:u w:val="none"/>
          </w:rPr>
          <w:t>технику мытья рук</w:t>
        </w:r>
      </w:hyperlink>
      <w:r w:rsidRPr="00E01949">
        <w:t xml:space="preserve">, </w:t>
      </w:r>
      <w:r w:rsidRPr="00E01949">
        <w:rPr>
          <w:color w:val="000000"/>
        </w:rPr>
        <w:t>то есть выполнять определенную последовательность действий: обработать внутреннюю, затем тыльную сторону ладоней, участки кожи между пальцами и под ногтями, не забыть вымыть большой палец руки.</w:t>
      </w:r>
    </w:p>
    <w:p w:rsidR="00C3736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На качество обработки рук влияет техника и время мытья рук. </w:t>
      </w:r>
    </w:p>
    <w:p w:rsidR="00C37367" w:rsidRPr="00E01949" w:rsidRDefault="00C37367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как это правильно делать: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снимите украшения, закатайте рукава;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смочите руки в теплой воде перед нанесением мыла;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намыльте руки и в течение не менее 30 секунд промывайте ладони, кисти, пальцы, околоногтевые участки. Если руки очень грязные, </w:t>
      </w:r>
      <w:proofErr w:type="gramStart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работы в саду или домашней уборки, потребуется больше времени, можно использовать щеточку;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ополосните теплой водой руки, чтобы удалить мыло;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просушите руки полотенцем или салфеткой. Помните, что у каждого члена семьи должно быть собственное полотенце;</w:t>
      </w:r>
    </w:p>
    <w:p w:rsidR="00C37367" w:rsidRPr="00E01949" w:rsidRDefault="00C37367" w:rsidP="00E01949">
      <w:pPr>
        <w:numPr>
          <w:ilvl w:val="0"/>
          <w:numId w:val="1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находитесь в общественном туалете, используйте бумажное полотенце, чтобы вытереть руки, а также открыть и закрыть дверь в туалетную комнату, нажать на кнопку сливного бачка.</w:t>
      </w:r>
    </w:p>
    <w:p w:rsidR="00C37367" w:rsidRPr="00E01949" w:rsidRDefault="00C37367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мытья рук можно использовать обычное мыло: кусковое или жидкое. </w:t>
      </w:r>
      <w:proofErr w:type="gramStart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Кусковое</w:t>
      </w:r>
      <w:proofErr w:type="gramEnd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хранить в мыльнице со специальными отверстиями, чтобы лишняя вода могла стечь. Мыльницу надо регулярно промывать. Антибактериальное мыло в быту лучше не использовать, так как оно может вызвать сухость и раздражение </w:t>
      </w:r>
      <w:proofErr w:type="gramStart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кожи</w:t>
      </w:r>
      <w:proofErr w:type="gramEnd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устойчивость микробов к антибиотикам. Если мыло недоступно, используйте кожный антисептик с </w:t>
      </w: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содержанием спирта не менее 60%. Он может быть в любой форме: раствора, геля или пропитанных салфеток.</w:t>
      </w:r>
    </w:p>
    <w:p w:rsidR="00C37367" w:rsidRPr="00E01949" w:rsidRDefault="00C37367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Мыть руки нужно, перед тем как:</w:t>
      </w:r>
    </w:p>
    <w:p w:rsidR="00C37367" w:rsidRPr="00E01949" w:rsidRDefault="00C37367" w:rsidP="00E01949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готовить еду;</w:t>
      </w:r>
    </w:p>
    <w:p w:rsidR="00C37367" w:rsidRPr="00E01949" w:rsidRDefault="00C37367" w:rsidP="00E01949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пищу;</w:t>
      </w:r>
    </w:p>
    <w:p w:rsidR="00C37367" w:rsidRPr="00E01949" w:rsidRDefault="00C37367" w:rsidP="00E01949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надевать контактные линзы;</w:t>
      </w:r>
    </w:p>
    <w:p w:rsidR="00C37367" w:rsidRPr="00E01949" w:rsidRDefault="00C37367" w:rsidP="00E01949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наносить макияж.</w:t>
      </w:r>
    </w:p>
    <w:p w:rsidR="00C37367" w:rsidRPr="00E01949" w:rsidRDefault="00C37367" w:rsidP="00E01949">
      <w:pPr>
        <w:numPr>
          <w:ilvl w:val="0"/>
          <w:numId w:val="2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обрабатывать раны.</w:t>
      </w:r>
    </w:p>
    <w:p w:rsidR="00C37367" w:rsidRPr="00E01949" w:rsidRDefault="00C37367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после: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приготовления еды;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обработки грязного белья;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уборки и работы по дому и в саду;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кашля, чихания;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туалета;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контакта с животными;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работы, учебы, пребывания на открытом воздухе и в </w:t>
      </w:r>
      <w:proofErr w:type="gramStart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общественных</w:t>
      </w:r>
      <w:proofErr w:type="gramEnd"/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помещения;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 спортом;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прикосновения к ранам;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контакта с деньгами;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за компьютером и другой оргтехникой;</w:t>
      </w:r>
    </w:p>
    <w:p w:rsidR="00C37367" w:rsidRPr="00E01949" w:rsidRDefault="00C37367" w:rsidP="00E01949">
      <w:pPr>
        <w:numPr>
          <w:ilvl w:val="0"/>
          <w:numId w:val="3"/>
        </w:num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поездки в общественном транспорте.</w:t>
      </w:r>
    </w:p>
    <w:p w:rsidR="00AD1DA7" w:rsidRPr="00E01949" w:rsidRDefault="00AD1DA7" w:rsidP="00E01949">
      <w:pPr>
        <w:shd w:val="clear" w:color="auto" w:fill="FAF9F9"/>
        <w:spacing w:after="0" w:line="240" w:lineRule="auto"/>
        <w:ind w:left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rStyle w:val="a6"/>
          <w:color w:val="000000"/>
        </w:rPr>
        <w:t>Вода имеет значение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Для мытья рук необходимо использовать чистую проточную воду. Если вы подозреваете, что ваша вода небезопасна, не используйте ее – ни для мытья рук, ни для питья, ни для хозяйственных нужд. Замените воду на бутилированную, кипяченую. А для гигиенической обработки рук в такой ситуации можно воспользоваться антисептиком.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Кроме качества воды, имеет значение и температура. Не стоит мыть руки очень горячей водой, это не повышает эффективность обработки, но приводит к последующему шелушению и раздражению кожи.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Чистота воды и ее температура важны при мытье рук.</w:t>
      </w: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rStyle w:val="a6"/>
          <w:color w:val="000000"/>
        </w:rPr>
        <w:t>Важно правильно высушить руки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Многократно использованное разными людьми полотенце – источник микробов. Пользоваться им после мытья рук не нужно.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Высушите руки после мытья чистым полотенцем или при помощи сушилки.</w:t>
      </w:r>
    </w:p>
    <w:p w:rsidR="00AD1DA7" w:rsidRPr="00E01949" w:rsidRDefault="00AD1DA7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color w:val="000000"/>
        </w:rPr>
      </w:pPr>
      <w:r w:rsidRPr="00E01949">
        <w:rPr>
          <w:rStyle w:val="a6"/>
          <w:color w:val="000000"/>
        </w:rPr>
        <w:t>Антисептик выручит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>Если у вас нет мыла и воды, используйте антисептик для рук с содержанием спирта не менее 60%.</w:t>
      </w:r>
    </w:p>
    <w:p w:rsidR="00AD1DA7" w:rsidRPr="00E01949" w:rsidRDefault="00AD1DA7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  <w:r w:rsidRPr="00E01949">
        <w:rPr>
          <w:color w:val="000000"/>
        </w:rPr>
        <w:t xml:space="preserve">При выборе антисептика отдавайте предпочтения </w:t>
      </w:r>
      <w:proofErr w:type="gramStart"/>
      <w:r w:rsidRPr="00E01949">
        <w:rPr>
          <w:color w:val="000000"/>
        </w:rPr>
        <w:t>спиртовым</w:t>
      </w:r>
      <w:proofErr w:type="gramEnd"/>
      <w:r w:rsidRPr="00E01949">
        <w:rPr>
          <w:color w:val="000000"/>
        </w:rPr>
        <w:t>, в которых содержание действующего вещества не менее 60-80%.</w:t>
      </w:r>
    </w:p>
    <w:p w:rsidR="00462C64" w:rsidRPr="00E01949" w:rsidRDefault="00462C64" w:rsidP="00E01949">
      <w:pPr>
        <w:pStyle w:val="a5"/>
        <w:shd w:val="clear" w:color="auto" w:fill="FAF9F9"/>
        <w:spacing w:before="75" w:beforeAutospacing="0" w:after="150" w:afterAutospacing="0"/>
        <w:jc w:val="both"/>
        <w:rPr>
          <w:color w:val="000000"/>
        </w:rPr>
      </w:pPr>
    </w:p>
    <w:p w:rsidR="00AD1DA7" w:rsidRPr="00E01949" w:rsidRDefault="00462C64" w:rsidP="00E01949">
      <w:pPr>
        <w:shd w:val="clear" w:color="auto" w:fill="FAF9F9"/>
        <w:spacing w:before="75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="00C37367" w:rsidRPr="00E01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Сделайте тщательное мытье рук вашей полезной привычкой и обязательно приучите к ней детей.</w:t>
      </w:r>
    </w:p>
    <w:p w:rsidR="00AD1DA7" w:rsidRPr="00E01949" w:rsidRDefault="00462C64" w:rsidP="00E01949">
      <w:pPr>
        <w:pStyle w:val="a5"/>
        <w:shd w:val="clear" w:color="auto" w:fill="FAF9F9"/>
        <w:spacing w:before="0" w:beforeAutospacing="0" w:after="0" w:afterAutospacing="0"/>
        <w:jc w:val="both"/>
        <w:rPr>
          <w:b/>
          <w:color w:val="000000"/>
        </w:rPr>
      </w:pPr>
      <w:r w:rsidRPr="00E01949">
        <w:rPr>
          <w:rStyle w:val="a8"/>
          <w:color w:val="000000"/>
        </w:rPr>
        <w:t xml:space="preserve">                                                </w:t>
      </w:r>
      <w:r w:rsidR="00AD1DA7" w:rsidRPr="00E01949">
        <w:rPr>
          <w:rStyle w:val="a8"/>
          <w:b/>
          <w:color w:val="000000"/>
        </w:rPr>
        <w:t>Берегите себя и будьте здоровы!</w:t>
      </w:r>
    </w:p>
    <w:p w:rsidR="00BD30AE" w:rsidRPr="00E01949" w:rsidRDefault="00BD30AE" w:rsidP="00E019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30AE" w:rsidRPr="00E01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361"/>
    <w:multiLevelType w:val="multilevel"/>
    <w:tmpl w:val="EBA22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324BFF"/>
    <w:multiLevelType w:val="multilevel"/>
    <w:tmpl w:val="5A3A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2167F5"/>
    <w:multiLevelType w:val="multilevel"/>
    <w:tmpl w:val="0500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FFC"/>
    <w:rsid w:val="00462C64"/>
    <w:rsid w:val="00742FFC"/>
    <w:rsid w:val="00AD1DA7"/>
    <w:rsid w:val="00BD30AE"/>
    <w:rsid w:val="00C37367"/>
    <w:rsid w:val="00E01949"/>
    <w:rsid w:val="00FD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1DA7"/>
    <w:rPr>
      <w:b/>
      <w:bCs/>
    </w:rPr>
  </w:style>
  <w:style w:type="character" w:styleId="a7">
    <w:name w:val="Hyperlink"/>
    <w:basedOn w:val="a0"/>
    <w:uiPriority w:val="99"/>
    <w:semiHidden/>
    <w:unhideWhenUsed/>
    <w:rsid w:val="00AD1DA7"/>
    <w:rPr>
      <w:color w:val="0000FF"/>
      <w:u w:val="single"/>
    </w:rPr>
  </w:style>
  <w:style w:type="character" w:styleId="a8">
    <w:name w:val="Emphasis"/>
    <w:basedOn w:val="a0"/>
    <w:uiPriority w:val="20"/>
    <w:qFormat/>
    <w:rsid w:val="00AD1DA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2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C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6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AD1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1DA7"/>
    <w:rPr>
      <w:b/>
      <w:bCs/>
    </w:rPr>
  </w:style>
  <w:style w:type="character" w:styleId="a7">
    <w:name w:val="Hyperlink"/>
    <w:basedOn w:val="a0"/>
    <w:uiPriority w:val="99"/>
    <w:semiHidden/>
    <w:unhideWhenUsed/>
    <w:rsid w:val="00AD1DA7"/>
    <w:rPr>
      <w:color w:val="0000FF"/>
      <w:u w:val="single"/>
    </w:rPr>
  </w:style>
  <w:style w:type="character" w:styleId="a8">
    <w:name w:val="Emphasis"/>
    <w:basedOn w:val="a0"/>
    <w:uiPriority w:val="20"/>
    <w:qFormat/>
    <w:rsid w:val="00AD1DA7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62C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gon.rospotrebnadzor.ru/dopolnitelno/infografika/dPUMYmqQFvfZl1Dh2e4LPK0km3CIbOe2Z5KziP6C.p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2025-01-15T07:04:00Z</dcterms:created>
  <dcterms:modified xsi:type="dcterms:W3CDTF">2025-01-15T07:37:00Z</dcterms:modified>
</cp:coreProperties>
</file>